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20" w:rsidRPr="004D1918" w:rsidRDefault="00A54120" w:rsidP="004D1918">
      <w:pPr>
        <w:rPr>
          <w:b/>
          <w:bCs/>
          <w:rtl/>
        </w:rPr>
      </w:pPr>
      <w:r w:rsidRPr="004D1918">
        <w:rPr>
          <w:b/>
          <w:bCs/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73.75pt;margin-top:-27.75pt;width:85.95pt;height:79.5pt;z-index:251658240;visibility:visible;mso-wrap-edited:f;mso-position-horizontal-relative:page" fillcolor="black" strokecolor="white" strokeweight="0">
            <v:imagedata r:id="rId4" o:title=""/>
            <w10:wrap anchorx="page"/>
          </v:shape>
          <o:OLEObject Type="Embed" ProgID="Word.Picture.8" ShapeID="_x0000_s1026" DrawAspect="Content" ObjectID="_1427441880" r:id="rId5"/>
        </w:pict>
      </w:r>
      <w:r w:rsidRPr="004D1918">
        <w:rPr>
          <w:rFonts w:hint="cs"/>
          <w:b/>
          <w:bCs/>
          <w:rtl/>
        </w:rPr>
        <w:t xml:space="preserve">   دولة فلسطين                                                                                </w:t>
      </w:r>
      <w:r w:rsidR="004D1918" w:rsidRPr="004D1918">
        <w:rPr>
          <w:rFonts w:hint="cs"/>
          <w:b/>
          <w:bCs/>
          <w:rtl/>
        </w:rPr>
        <w:t>ورقة عمل</w:t>
      </w:r>
      <w:r w:rsidRPr="004D1918">
        <w:rPr>
          <w:rFonts w:hint="cs"/>
          <w:b/>
          <w:bCs/>
          <w:rtl/>
        </w:rPr>
        <w:t xml:space="preserve"> </w:t>
      </w:r>
    </w:p>
    <w:p w:rsidR="00A54120" w:rsidRPr="004D1918" w:rsidRDefault="00A54120" w:rsidP="004D1918">
      <w:pPr>
        <w:tabs>
          <w:tab w:val="left" w:pos="5546"/>
        </w:tabs>
        <w:rPr>
          <w:b/>
          <w:bCs/>
          <w:rtl/>
        </w:rPr>
      </w:pPr>
      <w:r w:rsidRPr="004D1918">
        <w:rPr>
          <w:rFonts w:hint="cs"/>
          <w:b/>
          <w:bCs/>
          <w:rtl/>
        </w:rPr>
        <w:t xml:space="preserve">وزارة التربية والتعليم                                                                       </w:t>
      </w:r>
      <w:r w:rsidR="004D1918" w:rsidRPr="004D1918">
        <w:rPr>
          <w:rFonts w:hint="cs"/>
          <w:b/>
          <w:bCs/>
          <w:rtl/>
        </w:rPr>
        <w:t>اسم الطالب/ة.....................</w:t>
      </w:r>
    </w:p>
    <w:p w:rsidR="00A54120" w:rsidRPr="004D1918" w:rsidRDefault="00A54120" w:rsidP="004D1918">
      <w:pPr>
        <w:rPr>
          <w:b/>
          <w:bCs/>
          <w:rtl/>
        </w:rPr>
      </w:pPr>
      <w:r w:rsidRPr="004D1918">
        <w:rPr>
          <w:rFonts w:hint="cs"/>
          <w:b/>
          <w:bCs/>
          <w:rtl/>
        </w:rPr>
        <w:t xml:space="preserve">مديرية التربية والتعليم/جنين                                                              </w:t>
      </w:r>
      <w:r w:rsidR="004D1918" w:rsidRPr="004D1918">
        <w:rPr>
          <w:rFonts w:hint="cs"/>
          <w:b/>
          <w:bCs/>
          <w:rtl/>
        </w:rPr>
        <w:t>التاريخ:</w:t>
      </w:r>
    </w:p>
    <w:tbl>
      <w:tblPr>
        <w:tblStyle w:val="a3"/>
        <w:bidiVisual/>
        <w:tblW w:w="0" w:type="auto"/>
        <w:tblLook w:val="04A0"/>
      </w:tblPr>
      <w:tblGrid>
        <w:gridCol w:w="8522"/>
      </w:tblGrid>
      <w:tr w:rsidR="001237C0" w:rsidTr="001237C0">
        <w:trPr>
          <w:trHeight w:val="649"/>
        </w:trPr>
        <w:tc>
          <w:tcPr>
            <w:tcW w:w="8522" w:type="dxa"/>
          </w:tcPr>
          <w:p w:rsidR="001237C0" w:rsidRPr="001237C0" w:rsidRDefault="001237C0">
            <w:pPr>
              <w:rPr>
                <w:rFonts w:hint="cs"/>
                <w:b/>
                <w:bCs/>
                <w:sz w:val="32"/>
                <w:szCs w:val="32"/>
                <w:rtl/>
              </w:rPr>
            </w:pPr>
            <w:r w:rsidRPr="001237C0">
              <w:rPr>
                <w:rFonts w:hint="cs"/>
                <w:b/>
                <w:bCs/>
                <w:sz w:val="32"/>
                <w:szCs w:val="32"/>
                <w:rtl/>
              </w:rPr>
              <w:t>الهدف:ان ت/ي فرق بين</w:t>
            </w:r>
            <w:r w:rsidR="004D191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1237C0">
              <w:rPr>
                <w:rFonts w:hint="cs"/>
                <w:b/>
                <w:bCs/>
                <w:sz w:val="32"/>
                <w:szCs w:val="32"/>
                <w:rtl/>
              </w:rPr>
              <w:t>التقاء الساكنين بالحذف والتقاء الساكنين بالتحريك</w:t>
            </w:r>
          </w:p>
        </w:tc>
      </w:tr>
    </w:tbl>
    <w:p w:rsidR="001237C0" w:rsidRDefault="001237C0" w:rsidP="004D1918">
      <w:pPr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___________________________________________________________________</w:t>
      </w:r>
    </w:p>
    <w:p w:rsidR="003C4522" w:rsidRPr="001237C0" w:rsidRDefault="00A54120">
      <w:pPr>
        <w:rPr>
          <w:rFonts w:hint="cs"/>
          <w:b/>
          <w:bCs/>
          <w:sz w:val="28"/>
          <w:szCs w:val="28"/>
          <w:rtl/>
        </w:rPr>
      </w:pPr>
      <w:proofErr w:type="spellStart"/>
      <w:r w:rsidRPr="001237C0">
        <w:rPr>
          <w:rFonts w:hint="cs"/>
          <w:b/>
          <w:bCs/>
          <w:sz w:val="28"/>
          <w:szCs w:val="28"/>
          <w:rtl/>
        </w:rPr>
        <w:t>عزيزت</w:t>
      </w:r>
      <w:proofErr w:type="spellEnd"/>
      <w:r w:rsidR="004D1918">
        <w:rPr>
          <w:rFonts w:hint="cs"/>
          <w:b/>
          <w:bCs/>
          <w:sz w:val="28"/>
          <w:szCs w:val="28"/>
          <w:rtl/>
        </w:rPr>
        <w:t>/</w:t>
      </w:r>
      <w:r w:rsidRPr="001237C0">
        <w:rPr>
          <w:rFonts w:hint="cs"/>
          <w:b/>
          <w:bCs/>
          <w:sz w:val="28"/>
          <w:szCs w:val="28"/>
          <w:rtl/>
        </w:rPr>
        <w:t>ي الطالبة بعد دراستك لدرس التقاء الساكنين اجيبي عما يلي</w:t>
      </w:r>
      <w:r w:rsidR="003B59DB" w:rsidRPr="001237C0">
        <w:rPr>
          <w:rFonts w:hint="cs"/>
          <w:b/>
          <w:bCs/>
          <w:sz w:val="28"/>
          <w:szCs w:val="28"/>
          <w:rtl/>
        </w:rPr>
        <w:t>:</w:t>
      </w:r>
      <w:r w:rsidR="004D1918" w:rsidRPr="004D1918">
        <w:rPr>
          <w:rFonts w:cs="Arial"/>
          <w:b/>
          <w:bCs/>
          <w:noProof/>
          <w:sz w:val="24"/>
          <w:szCs w:val="24"/>
          <w:rtl/>
        </w:rPr>
        <w:t xml:space="preserve"> </w:t>
      </w:r>
      <w:r w:rsidR="004D1918">
        <w:rPr>
          <w:rFonts w:cs="Arial"/>
          <w:b/>
          <w:bCs/>
          <w:noProof/>
          <w:sz w:val="24"/>
          <w:szCs w:val="24"/>
          <w:rtl/>
        </w:rPr>
        <w:drawing>
          <wp:inline distT="0" distB="0" distL="0" distR="0">
            <wp:extent cx="361950" cy="314325"/>
            <wp:effectExtent l="19050" t="0" r="0" b="0"/>
            <wp:docPr id="3" name="صورة 4" descr="C:\Users\Admin\Downloads\n2hr1752d86b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n2hr1752d86b2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1918" w:rsidRPr="004D1918">
        <w:rPr>
          <w:rFonts w:cs="Arial"/>
          <w:b/>
          <w:bCs/>
          <w:sz w:val="28"/>
          <w:szCs w:val="28"/>
          <w:rtl/>
        </w:rPr>
        <w:drawing>
          <wp:inline distT="0" distB="0" distL="0" distR="0">
            <wp:extent cx="361950" cy="314325"/>
            <wp:effectExtent l="19050" t="0" r="0" b="0"/>
            <wp:docPr id="5" name="صورة 4" descr="C:\Users\Admin\Downloads\n2hr1752d86b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n2hr1752d86b2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1918" w:rsidRPr="004D1918">
        <w:rPr>
          <w:rFonts w:cs="Arial"/>
          <w:b/>
          <w:bCs/>
          <w:sz w:val="28"/>
          <w:szCs w:val="28"/>
          <w:rtl/>
        </w:rPr>
        <w:drawing>
          <wp:inline distT="0" distB="0" distL="0" distR="0">
            <wp:extent cx="361950" cy="314325"/>
            <wp:effectExtent l="19050" t="0" r="0" b="0"/>
            <wp:docPr id="6" name="صورة 4" descr="C:\Users\Admin\Downloads\n2hr1752d86b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n2hr1752d86b2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9DB" w:rsidRDefault="001237C0" w:rsidP="00A54C57">
      <w:pPr>
        <w:rPr>
          <w:rFonts w:hint="cs"/>
          <w:b/>
          <w:bCs/>
          <w:sz w:val="24"/>
          <w:szCs w:val="24"/>
          <w:rtl/>
        </w:rPr>
      </w:pPr>
      <w:proofErr w:type="spellStart"/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t>1س</w:t>
      </w:r>
      <w:proofErr w:type="spellEnd"/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t>)</w:t>
      </w:r>
      <w:r w:rsidR="003B59DB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أكتب</w:t>
      </w:r>
      <w:r w:rsidR="004D1918">
        <w:rPr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t>/ي</w:t>
      </w:r>
      <w:r w:rsidR="003B59DB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 المصطلح الذي تدل عليه العبارات التالية</w:t>
      </w:r>
      <w:r>
        <w:rPr>
          <w:rFonts w:hint="cs"/>
          <w:b/>
          <w:bCs/>
          <w:sz w:val="24"/>
          <w:szCs w:val="24"/>
          <w:rtl/>
        </w:rPr>
        <w:t>:</w:t>
      </w:r>
      <w:r w:rsidR="00A54C57" w:rsidRPr="00A54C57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3B59DB" w:rsidRDefault="003B59DB">
      <w:pPr>
        <w:rPr>
          <w:rFonts w:hint="cs"/>
          <w:b/>
          <w:bCs/>
          <w:sz w:val="24"/>
          <w:szCs w:val="24"/>
          <w:rtl/>
        </w:rPr>
      </w:pPr>
      <w:proofErr w:type="spellStart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ج-</w:t>
      </w:r>
      <w:proofErr w:type="spellEnd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 ألف ساكنة يتم التخلص من سكونها بحذفها إذا تبعها حرف ساكن</w:t>
      </w:r>
      <w:proofErr w:type="spellStart"/>
      <w:r w:rsidR="00FA4CBF">
        <w:rPr>
          <w:rFonts w:hint="cs"/>
          <w:b/>
          <w:bCs/>
          <w:sz w:val="24"/>
          <w:szCs w:val="24"/>
          <w:rtl/>
        </w:rPr>
        <w:t>(</w:t>
      </w:r>
      <w:proofErr w:type="spellEnd"/>
      <w:r w:rsidR="00FA4CBF">
        <w:rPr>
          <w:rFonts w:hint="cs"/>
          <w:b/>
          <w:bCs/>
          <w:sz w:val="24"/>
          <w:szCs w:val="24"/>
          <w:rtl/>
        </w:rPr>
        <w:t xml:space="preserve">                          </w:t>
      </w:r>
      <w:proofErr w:type="spellStart"/>
      <w:r w:rsidR="00FA4CBF">
        <w:rPr>
          <w:rFonts w:hint="cs"/>
          <w:b/>
          <w:bCs/>
          <w:sz w:val="24"/>
          <w:szCs w:val="24"/>
          <w:rtl/>
        </w:rPr>
        <w:t>)</w:t>
      </w:r>
      <w:proofErr w:type="spellEnd"/>
    </w:p>
    <w:p w:rsidR="003B59DB" w:rsidRDefault="003B59DB">
      <w:pPr>
        <w:rPr>
          <w:rFonts w:hint="cs"/>
          <w:b/>
          <w:bCs/>
          <w:sz w:val="24"/>
          <w:szCs w:val="24"/>
          <w:rtl/>
        </w:rPr>
      </w:pPr>
      <w:proofErr w:type="spellStart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هـ-</w:t>
      </w:r>
      <w:proofErr w:type="spellEnd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 واو ساكنة يتم التخلص من سكونها بحذفها إذا تبعها حرف ساكن</w:t>
      </w:r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.</w:t>
      </w:r>
      <w:proofErr w:type="spellStart"/>
      <w:r w:rsidR="00FA4CBF">
        <w:rPr>
          <w:rFonts w:hint="cs"/>
          <w:b/>
          <w:bCs/>
          <w:sz w:val="24"/>
          <w:szCs w:val="24"/>
          <w:rtl/>
        </w:rPr>
        <w:t>(</w:t>
      </w:r>
      <w:proofErr w:type="spellEnd"/>
      <w:r w:rsidR="00FA4CBF">
        <w:rPr>
          <w:rFonts w:hint="cs"/>
          <w:b/>
          <w:bCs/>
          <w:sz w:val="24"/>
          <w:szCs w:val="24"/>
          <w:rtl/>
        </w:rPr>
        <w:t xml:space="preserve">                          </w:t>
      </w:r>
      <w:proofErr w:type="spellStart"/>
      <w:r w:rsidR="00FA4CBF">
        <w:rPr>
          <w:rFonts w:hint="cs"/>
          <w:b/>
          <w:bCs/>
          <w:sz w:val="24"/>
          <w:szCs w:val="24"/>
          <w:rtl/>
        </w:rPr>
        <w:t>)</w:t>
      </w:r>
      <w:proofErr w:type="spellEnd"/>
    </w:p>
    <w:p w:rsidR="003B59DB" w:rsidRDefault="003B59DB">
      <w:pPr>
        <w:rPr>
          <w:rFonts w:hint="cs"/>
          <w:b/>
          <w:bCs/>
          <w:sz w:val="24"/>
          <w:szCs w:val="24"/>
          <w:rtl/>
        </w:rPr>
      </w:pPr>
      <w:proofErr w:type="spellStart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د-</w:t>
      </w:r>
      <w:proofErr w:type="spellEnd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 واو ساكنة يتم التخلص من سكونها بضمها إذا تبعها حرف ساكن</w:t>
      </w:r>
      <w:proofErr w:type="spellStart"/>
      <w:r w:rsidR="00FA4CBF">
        <w:rPr>
          <w:rFonts w:hint="cs"/>
          <w:b/>
          <w:bCs/>
          <w:sz w:val="24"/>
          <w:szCs w:val="24"/>
          <w:rtl/>
        </w:rPr>
        <w:t>(</w:t>
      </w:r>
      <w:proofErr w:type="spellEnd"/>
      <w:r w:rsidR="00FA4CBF">
        <w:rPr>
          <w:rFonts w:hint="cs"/>
          <w:b/>
          <w:bCs/>
          <w:sz w:val="24"/>
          <w:szCs w:val="24"/>
          <w:rtl/>
        </w:rPr>
        <w:t xml:space="preserve">                          </w:t>
      </w:r>
      <w:proofErr w:type="spellStart"/>
      <w:r w:rsidR="00FA4CBF">
        <w:rPr>
          <w:rFonts w:hint="cs"/>
          <w:b/>
          <w:bCs/>
          <w:sz w:val="24"/>
          <w:szCs w:val="24"/>
          <w:rtl/>
        </w:rPr>
        <w:t>)</w:t>
      </w:r>
      <w:proofErr w:type="spellEnd"/>
    </w:p>
    <w:p w:rsidR="003B59DB" w:rsidRDefault="003B59DB">
      <w:pPr>
        <w:rPr>
          <w:rFonts w:hint="cs"/>
          <w:b/>
          <w:bCs/>
          <w:sz w:val="24"/>
          <w:szCs w:val="24"/>
          <w:rtl/>
        </w:rPr>
      </w:pPr>
      <w:proofErr w:type="spellStart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ي-</w:t>
      </w:r>
      <w:proofErr w:type="spellEnd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 ياء ساكنة يتم التخلص من سكونها بحذفها إذا جاء بعدها حرف ساكن</w:t>
      </w:r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.</w:t>
      </w:r>
      <w:proofErr w:type="spellStart"/>
      <w:r w:rsidR="00FA4CBF">
        <w:rPr>
          <w:rFonts w:hint="cs"/>
          <w:b/>
          <w:bCs/>
          <w:sz w:val="24"/>
          <w:szCs w:val="24"/>
          <w:rtl/>
        </w:rPr>
        <w:t>(</w:t>
      </w:r>
      <w:proofErr w:type="spellEnd"/>
      <w:r w:rsidR="00FA4CBF">
        <w:rPr>
          <w:rFonts w:hint="cs"/>
          <w:b/>
          <w:bCs/>
          <w:sz w:val="24"/>
          <w:szCs w:val="24"/>
          <w:rtl/>
        </w:rPr>
        <w:t xml:space="preserve">                     </w:t>
      </w:r>
      <w:proofErr w:type="spellStart"/>
      <w:r w:rsidR="00FA4CBF">
        <w:rPr>
          <w:rFonts w:hint="cs"/>
          <w:b/>
          <w:bCs/>
          <w:sz w:val="24"/>
          <w:szCs w:val="24"/>
          <w:rtl/>
        </w:rPr>
        <w:t>)</w:t>
      </w:r>
      <w:proofErr w:type="spellEnd"/>
    </w:p>
    <w:p w:rsidR="003B59DB" w:rsidRDefault="003B59DB">
      <w:pPr>
        <w:rPr>
          <w:rFonts w:hint="cs"/>
          <w:b/>
          <w:bCs/>
          <w:sz w:val="24"/>
          <w:szCs w:val="24"/>
          <w:rtl/>
        </w:rPr>
      </w:pPr>
      <w:proofErr w:type="spellStart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ب-</w:t>
      </w:r>
      <w:proofErr w:type="spellEnd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 نون ساكنة يتم التخلص من سكونها بفتحها إذا تبعها حرف ساكن</w:t>
      </w:r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.</w:t>
      </w:r>
      <w:proofErr w:type="spellStart"/>
      <w:r w:rsidR="00FA4CBF">
        <w:rPr>
          <w:rFonts w:hint="cs"/>
          <w:b/>
          <w:bCs/>
          <w:sz w:val="24"/>
          <w:szCs w:val="24"/>
          <w:rtl/>
        </w:rPr>
        <w:t>(</w:t>
      </w:r>
      <w:proofErr w:type="spellEnd"/>
      <w:r w:rsidR="00FA4CBF">
        <w:rPr>
          <w:rFonts w:hint="cs"/>
          <w:b/>
          <w:bCs/>
          <w:sz w:val="24"/>
          <w:szCs w:val="24"/>
          <w:rtl/>
        </w:rPr>
        <w:t xml:space="preserve">                     </w:t>
      </w:r>
      <w:proofErr w:type="spellStart"/>
      <w:r w:rsidR="00FA4CBF">
        <w:rPr>
          <w:rFonts w:hint="cs"/>
          <w:b/>
          <w:bCs/>
          <w:sz w:val="24"/>
          <w:szCs w:val="24"/>
          <w:rtl/>
        </w:rPr>
        <w:t>)</w:t>
      </w:r>
      <w:proofErr w:type="spellEnd"/>
    </w:p>
    <w:p w:rsidR="003B59DB" w:rsidRDefault="003B59DB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_____________________________________________________________</w:t>
      </w:r>
    </w:p>
    <w:p w:rsidR="0046567C" w:rsidRDefault="004D1918" w:rsidP="004D1918">
      <w:pP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</w:pPr>
      <w:proofErr w:type="spellStart"/>
      <w:r>
        <w:rPr>
          <w:rStyle w:val="apple-converted-space"/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t>2س)</w:t>
      </w:r>
      <w:proofErr w:type="spellEnd"/>
      <w:r w:rsidR="00635BE1" w:rsidRPr="004E3BA0">
        <w:rPr>
          <w:rStyle w:val="apple-converted-space"/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 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أعد</w:t>
      </w: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t>/ي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 كتابة العبارات التالية مع تصحيح ما تحته خط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</w:rPr>
        <w:br/>
      </w:r>
      <w:r w:rsidR="00FA4CB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t>أ-</w:t>
      </w:r>
      <w:r w:rsidR="00635BE1" w:rsidRPr="004E3BA0">
        <w:rPr>
          <w:rStyle w:val="apple-converted-space"/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 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يتم التخلص من</w:t>
      </w:r>
      <w:r w:rsidR="00FA4CBF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 التقاء الساكنين إذا كان </w:t>
      </w:r>
      <w:proofErr w:type="spellStart"/>
      <w:r w:rsidR="00FA4CBF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أولهما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ميم</w:t>
      </w:r>
      <w:proofErr w:type="spellEnd"/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 من الجار</w:t>
      </w:r>
      <w:r w:rsidR="00FA4CB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t>ة</w:t>
      </w:r>
      <w:r w:rsidR="00635BE1" w:rsidRPr="004E3BA0">
        <w:rPr>
          <w:rStyle w:val="apple-converted-space"/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 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>بحذفها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46567C" w:rsidRDefault="0046567C" w:rsidP="00FA4CBF">
      <w:pP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--------------------------------------------------</w:t>
      </w:r>
      <w:proofErr w:type="spellStart"/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-</w:t>
      </w:r>
      <w:proofErr w:type="spellEnd"/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</w:rPr>
        <w:br/>
      </w:r>
      <w:r w:rsidR="00FA4CB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t>ب-</w:t>
      </w:r>
      <w:r w:rsidR="00635BE1" w:rsidRPr="004E3BA0">
        <w:rPr>
          <w:rStyle w:val="apple-converted-space"/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 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يتم التخلص من التقاء الساكنين إذا كان أولهما واو الجمع </w:t>
      </w:r>
      <w:proofErr w:type="spellStart"/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اللينة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>بتحريكها</w:t>
      </w:r>
      <w:proofErr w:type="spellEnd"/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 xml:space="preserve"> بالكسر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46567C" w:rsidRDefault="0046567C" w:rsidP="0046567C">
      <w:pPr>
        <w:rPr>
          <w:rFonts w:hint="cs"/>
          <w:b/>
          <w:bCs/>
          <w:sz w:val="24"/>
          <w:szCs w:val="24"/>
          <w:rtl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----------------------------------------------------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</w:rPr>
        <w:br/>
      </w:r>
      <w:proofErr w:type="spellStart"/>
      <w:r w:rsidR="00FA4CB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t>ج-</w:t>
      </w:r>
      <w:proofErr w:type="spellEnd"/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فأما اليتيم  التقاء ساكنين يتم التخلص منه</w:t>
      </w:r>
      <w:r w:rsidR="00635BE1" w:rsidRPr="004E3BA0">
        <w:rPr>
          <w:rStyle w:val="apple-converted-space"/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 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>بكسر الساكن الأول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46567C" w:rsidRPr="0046567C" w:rsidRDefault="0046567C" w:rsidP="001237C0">
      <w:pPr>
        <w:rPr>
          <w:rFonts w:hint="cs"/>
          <w:b/>
          <w:bCs/>
          <w:sz w:val="24"/>
          <w:szCs w:val="24"/>
          <w:rtl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--------------------------------------------------</w:t>
      </w:r>
      <w:proofErr w:type="spellStart"/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-</w:t>
      </w:r>
      <w:proofErr w:type="spellEnd"/>
    </w:p>
    <w:p w:rsidR="004D1918" w:rsidRDefault="00FA4CBF" w:rsidP="004D1918">
      <w:pP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sz w:val="24"/>
          <w:szCs w:val="24"/>
          <w:rtl/>
        </w:rPr>
        <w:t>د-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يتم التخلص من التقاء الساكنين إذا كان أولهما حرف مد</w:t>
      </w:r>
      <w:r w:rsidR="00635BE1" w:rsidRPr="004E3BA0">
        <w:rPr>
          <w:rStyle w:val="apple-converted-space"/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 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>بتحريكه بالضم</w:t>
      </w:r>
      <w:r w:rsidR="00635BE1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46567C" w:rsidRDefault="00FA4CBF" w:rsidP="004D1918">
      <w:pP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</w:pPr>
      <w:proofErr w:type="spellStart"/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lastRenderedPageBreak/>
        <w:t>ه-</w:t>
      </w:r>
      <w:proofErr w:type="spellEnd"/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t>(</w:t>
      </w:r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أفمن اتبع </w:t>
      </w:r>
      <w:proofErr w:type="spellStart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)</w:t>
      </w:r>
      <w:proofErr w:type="spellEnd"/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 التقاء ساكنين يتم التخلص منه</w:t>
      </w:r>
      <w:r w:rsidRPr="004E3BA0">
        <w:rPr>
          <w:rStyle w:val="apple-converted-space"/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 </w:t>
      </w:r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>بفتح الساكن الثاني</w:t>
      </w:r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635BE1" w:rsidRDefault="0046567C" w:rsidP="0046567C">
      <w:pPr>
        <w:rPr>
          <w:rFonts w:hint="cs"/>
          <w:b/>
          <w:bCs/>
          <w:sz w:val="24"/>
          <w:szCs w:val="24"/>
          <w:rtl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----------------------------------------------------</w:t>
      </w:r>
      <w:r w:rsidR="00FA4CBF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</w:rPr>
        <w:br/>
      </w:r>
      <w:proofErr w:type="spellStart"/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shd w:val="clear" w:color="auto" w:fill="FFFFFF"/>
          <w:rtl/>
        </w:rPr>
        <w:t>و-(</w:t>
      </w:r>
      <w:proofErr w:type="spellEnd"/>
      <w:r w:rsidR="00FA4CBF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FA4CBF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وانشقت السماء</w:t>
      </w:r>
      <w:proofErr w:type="spellStart"/>
      <w:r w:rsidR="00FA4CBF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>)</w:t>
      </w:r>
      <w:proofErr w:type="spellEnd"/>
      <w:r w:rsidR="00FA4CBF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  <w:rtl/>
        </w:rPr>
        <w:t xml:space="preserve"> التقاء ساكنين يتم التخلص منه</w:t>
      </w:r>
      <w:r w:rsidR="00FA4CBF" w:rsidRPr="004E3BA0">
        <w:rPr>
          <w:rStyle w:val="apple-converted-space"/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 </w:t>
      </w:r>
      <w:r w:rsidR="00FA4CBF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u w:val="single"/>
          <w:shd w:val="clear" w:color="auto" w:fill="FFFFFF"/>
          <w:rtl/>
        </w:rPr>
        <w:t>بضم الساكن الأول</w:t>
      </w:r>
      <w:r w:rsidR="00FA4CBF"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46567C" w:rsidRDefault="0046567C" w:rsidP="0046567C">
      <w:pPr>
        <w:rPr>
          <w:rFonts w:hint="cs"/>
          <w:b/>
          <w:bCs/>
          <w:sz w:val="24"/>
          <w:szCs w:val="24"/>
          <w:rtl/>
        </w:rPr>
      </w:pPr>
      <w:r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</w:rPr>
        <w:t>----------------------------------------------------</w:t>
      </w:r>
      <w:r w:rsidRPr="004E3BA0">
        <w:rPr>
          <w:rFonts w:ascii="Simplified Arabic" w:hAnsi="Simplified Arabic" w:cs="Simplified Arabic"/>
          <w:b/>
          <w:bCs/>
          <w:color w:val="000000"/>
          <w:sz w:val="28"/>
          <w:szCs w:val="28"/>
        </w:rPr>
        <w:br/>
      </w:r>
      <w:r>
        <w:rPr>
          <w:rFonts w:hint="cs"/>
          <w:b/>
          <w:bCs/>
          <w:sz w:val="24"/>
          <w:szCs w:val="24"/>
          <w:rtl/>
        </w:rPr>
        <w:t>______________________________________________________________</w:t>
      </w:r>
      <w:r w:rsidRPr="004D1918">
        <w:rPr>
          <w:rFonts w:hint="cs"/>
          <w:b/>
          <w:bCs/>
          <w:sz w:val="28"/>
          <w:szCs w:val="28"/>
          <w:rtl/>
        </w:rPr>
        <w:t>3س)استخرجي من الايات التقاء الساكنين وضعية بالجدول</w:t>
      </w:r>
    </w:p>
    <w:p w:rsidR="0046567C" w:rsidRPr="0046567C" w:rsidRDefault="0046567C" w:rsidP="0046567C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قال تعالى: </w:t>
      </w:r>
      <w:proofErr w:type="spellStart"/>
      <w:r>
        <w:rPr>
          <w:rFonts w:hint="cs"/>
          <w:b/>
          <w:bCs/>
          <w:sz w:val="24"/>
          <w:szCs w:val="24"/>
          <w:rtl/>
        </w:rPr>
        <w:t>(</w:t>
      </w:r>
      <w:proofErr w:type="spellEnd"/>
      <w:r w:rsidR="00BD73BF" w:rsidRPr="00BD73BF">
        <w:rPr>
          <w:rStyle w:val="apple-converted-space"/>
          <w:rFonts w:ascii="Traditional Arabic" w:hAnsi="Traditional Arabic" w:cs="Traditional Arabic"/>
          <w:b/>
          <w:bCs/>
          <w:color w:val="000000"/>
          <w:sz w:val="36"/>
          <w:szCs w:val="36"/>
        </w:rPr>
        <w:t> </w:t>
      </w:r>
      <w:r w:rsidR="00BD73BF" w:rsidRPr="00BD73BF"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  <w:t xml:space="preserve">تُولِجُ اللَّيْلَ فِي النَّهَارِ </w:t>
      </w:r>
      <w:proofErr w:type="spellStart"/>
      <w:r w:rsidR="00BD73BF" w:rsidRPr="00BD73BF"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  <w:t>وَتُولِجُ</w:t>
      </w:r>
      <w:proofErr w:type="spellEnd"/>
      <w:r w:rsidR="00BD73BF" w:rsidRPr="00BD73BF"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  <w:t xml:space="preserve"> النَّهَارَ فِي اللَّيْلِ وَتُخْرِجُ الْحَيَّ مِنَ الْمَيِّتِ وَتُخْرِجُ الْمَيِّتَ مِنَ الْحَيِّ وَتَرْزُقُ مَنْ تَشَاءُ بِغَيْرِ حِسَابٍ (27</w:t>
      </w:r>
      <w:proofErr w:type="spellStart"/>
      <w:r w:rsidR="00BD73BF" w:rsidRPr="00BD73BF"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  <w:t>)</w:t>
      </w:r>
      <w:proofErr w:type="spellEnd"/>
      <w:r w:rsidR="00BD73BF" w:rsidRPr="00BD73BF"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  <w:t xml:space="preserve"> لَا يَتَّخِذِ الْمُؤْمِنُونَ الْكَافِرِينَ أَوْلِيَاءَ مِنْ دُونِ الْمُؤْمِنِينَ وَمَنْ يَفْعَلْ ذَلِكَ فَلَيْسَ مِنَ اللَّهِ فِي شَيْءٍ إِلَّا أَنْ تَتَّقُوا مِنْهُمْ تُقَاةً وَيُحَذِّرُكُمُ اللَّهُ نَفْسَهُ وَإِلَى اللَّهِ الْمَصِيرُ (28</w:t>
      </w:r>
      <w:proofErr w:type="spellStart"/>
      <w:r w:rsidR="00BD73BF" w:rsidRPr="00BD73BF"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  <w:t>)</w:t>
      </w:r>
      <w:proofErr w:type="spellEnd"/>
      <w:r w:rsidR="00BD73BF" w:rsidRPr="00BD73BF"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  <w:t xml:space="preserve"> قُلْ إِنْ تُخْفُوا مَا فِي صُدُورِكُمْ أَوْ تُبْدُوهُ يَعْلَمْهُ اللَّهُ وَيَعْلَمُ مَا فِي السَّمَوَاتِ وَمَا فِي الْأَرْضِ وَاللَّهُ عَلَى كُلِّ شَيْءٍ قَدِيرٌ (29</w:t>
      </w:r>
      <w:proofErr w:type="spellStart"/>
      <w:r w:rsidR="00BD73BF" w:rsidRPr="00BD73BF"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  <w:t>)</w:t>
      </w:r>
      <w:proofErr w:type="spellEnd"/>
      <w:r w:rsidR="00BD73BF" w:rsidRPr="00BD73BF"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  <w:t xml:space="preserve"> يَوْمَ تَجِدُ كُلُّ نَفْسٍ مَا عَمِلَتْ مِنْ خَيْرٍ مُحْضَرًا وَمَا عَمِلَتْ مِنْ سُوءٍ تَوَدُّ لَوْ أَنَّ بَيْنَهَا وَبَيْنَهُ أَمَدًا بَعِيدًا وَيُحَذِّرُكُمُ اللَّهُ نَفْسَهُ وَاللَّهُ رَءُوفٌ بِالْعِبَادِ</w:t>
      </w:r>
    </w:p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1237C0" w:rsidTr="001237C0">
        <w:tc>
          <w:tcPr>
            <w:tcW w:w="4261" w:type="dxa"/>
          </w:tcPr>
          <w:p w:rsidR="001237C0" w:rsidRDefault="001237C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التقاء الساكنين بالحذف</w:t>
            </w:r>
          </w:p>
        </w:tc>
        <w:tc>
          <w:tcPr>
            <w:tcW w:w="4261" w:type="dxa"/>
          </w:tcPr>
          <w:p w:rsidR="001237C0" w:rsidRDefault="001237C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التقاء الساكنين بالتحريك</w:t>
            </w:r>
          </w:p>
        </w:tc>
      </w:tr>
      <w:tr w:rsidR="001237C0" w:rsidTr="004D1918">
        <w:trPr>
          <w:trHeight w:val="2214"/>
        </w:trPr>
        <w:tc>
          <w:tcPr>
            <w:tcW w:w="4261" w:type="dxa"/>
          </w:tcPr>
          <w:p w:rsidR="001237C0" w:rsidRDefault="001237C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61" w:type="dxa"/>
          </w:tcPr>
          <w:p w:rsidR="001237C0" w:rsidRDefault="001237C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</w:tr>
    </w:tbl>
    <w:p w:rsidR="003B59DB" w:rsidRDefault="003B59DB">
      <w:pPr>
        <w:pBdr>
          <w:bottom w:val="single" w:sz="12" w:space="1" w:color="auto"/>
        </w:pBd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ملاحظات المعلم/ة------------------------------------------------------------------------------------</w:t>
      </w:r>
      <w:proofErr w:type="spellStart"/>
      <w:r>
        <w:rPr>
          <w:rFonts w:hint="cs"/>
          <w:b/>
          <w:bCs/>
          <w:sz w:val="24"/>
          <w:szCs w:val="24"/>
          <w:rtl/>
        </w:rPr>
        <w:t>-</w:t>
      </w:r>
      <w:proofErr w:type="spellEnd"/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ملاحظات ولي الامر----------------------------------------------------------------------------------</w:t>
      </w:r>
      <w:proofErr w:type="spellStart"/>
      <w:r>
        <w:rPr>
          <w:rFonts w:hint="cs"/>
          <w:b/>
          <w:bCs/>
          <w:sz w:val="24"/>
          <w:szCs w:val="24"/>
          <w:rtl/>
        </w:rPr>
        <w:t>-</w:t>
      </w:r>
      <w:proofErr w:type="spellEnd"/>
    </w:p>
    <w:p w:rsidR="001237C0" w:rsidRDefault="001237C0" w:rsidP="001237C0">
      <w:pPr>
        <w:jc w:val="right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                     </w:t>
      </w:r>
      <w:r w:rsidR="004D1918">
        <w:rPr>
          <w:rFonts w:hint="cs"/>
          <w:b/>
          <w:bCs/>
          <w:sz w:val="24"/>
          <w:szCs w:val="24"/>
          <w:rtl/>
        </w:rPr>
        <w:t xml:space="preserve">                            </w:t>
      </w:r>
      <w:r>
        <w:rPr>
          <w:rFonts w:hint="cs"/>
          <w:b/>
          <w:bCs/>
          <w:sz w:val="24"/>
          <w:szCs w:val="24"/>
          <w:rtl/>
        </w:rPr>
        <w:t xml:space="preserve"> المجموعة العنقودية  </w:t>
      </w:r>
      <w:r w:rsidR="004D1918" w:rsidRPr="004D1918">
        <w:rPr>
          <w:rFonts w:cs="Arial"/>
          <w:b/>
          <w:bCs/>
          <w:sz w:val="24"/>
          <w:szCs w:val="24"/>
          <w:rtl/>
        </w:rPr>
        <w:drawing>
          <wp:inline distT="0" distB="0" distL="0" distR="0">
            <wp:extent cx="361950" cy="314325"/>
            <wp:effectExtent l="19050" t="0" r="0" b="0"/>
            <wp:docPr id="7" name="صورة 4" descr="C:\Users\Admin\Downloads\n2hr1752d86b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n2hr1752d86b2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b/>
          <w:bCs/>
          <w:sz w:val="24"/>
          <w:szCs w:val="24"/>
          <w:rtl/>
        </w:rPr>
        <w:t xml:space="preserve">                                   المنطقة الغربية</w:t>
      </w:r>
      <w:r w:rsidR="004D1918" w:rsidRPr="004D1918">
        <w:rPr>
          <w:rFonts w:cs="Arial"/>
          <w:b/>
          <w:bCs/>
          <w:sz w:val="24"/>
          <w:szCs w:val="24"/>
          <w:rtl/>
        </w:rPr>
        <w:drawing>
          <wp:inline distT="0" distB="0" distL="0" distR="0">
            <wp:extent cx="361950" cy="314325"/>
            <wp:effectExtent l="19050" t="0" r="0" b="0"/>
            <wp:docPr id="8" name="صورة 4" descr="C:\Users\Admin\Downloads\n2hr1752d86b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n2hr1752d86b2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Default="001237C0">
      <w:pPr>
        <w:rPr>
          <w:rFonts w:hint="cs"/>
          <w:b/>
          <w:bCs/>
          <w:sz w:val="24"/>
          <w:szCs w:val="24"/>
          <w:rtl/>
        </w:rPr>
      </w:pPr>
    </w:p>
    <w:p w:rsidR="001237C0" w:rsidRPr="003B59DB" w:rsidRDefault="001237C0">
      <w:pPr>
        <w:rPr>
          <w:rFonts w:hint="cs"/>
          <w:b/>
          <w:bCs/>
          <w:sz w:val="24"/>
          <w:szCs w:val="24"/>
          <w:rtl/>
        </w:rPr>
      </w:pPr>
    </w:p>
    <w:sectPr w:rsidR="001237C0" w:rsidRPr="003B59DB" w:rsidSect="006B6D3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A54120"/>
    <w:rsid w:val="0008204C"/>
    <w:rsid w:val="001237C0"/>
    <w:rsid w:val="002440AC"/>
    <w:rsid w:val="003B59DB"/>
    <w:rsid w:val="0046567C"/>
    <w:rsid w:val="004D1918"/>
    <w:rsid w:val="005A031E"/>
    <w:rsid w:val="005F5BE8"/>
    <w:rsid w:val="00635BE1"/>
    <w:rsid w:val="006B6D39"/>
    <w:rsid w:val="00A54120"/>
    <w:rsid w:val="00A54C57"/>
    <w:rsid w:val="00B1475D"/>
    <w:rsid w:val="00BD73BF"/>
    <w:rsid w:val="00CC2CFF"/>
    <w:rsid w:val="00FA4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20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35BE1"/>
  </w:style>
  <w:style w:type="table" w:styleId="a3">
    <w:name w:val="Table Grid"/>
    <w:basedOn w:val="a1"/>
    <w:uiPriority w:val="59"/>
    <w:rsid w:val="00123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A5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A54C5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2013-04-14T07:25:00Z</dcterms:created>
  <dcterms:modified xsi:type="dcterms:W3CDTF">2013-04-14T07:51:00Z</dcterms:modified>
</cp:coreProperties>
</file>